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0B" w:rsidRDefault="0038100B" w:rsidP="00753303">
      <w:pPr>
        <w:pStyle w:val="BodyA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“Prophets, Faust, and First-Years: Bonhoeffer and the Language of Charismatic Experience”</w:t>
      </w:r>
    </w:p>
    <w:p w:rsidR="00B0436E" w:rsidRDefault="00753303" w:rsidP="00753303">
      <w:pPr>
        <w:jc w:val="center"/>
      </w:pPr>
      <w:r>
        <w:t>Patrick Dunn</w:t>
      </w:r>
    </w:p>
    <w:p w:rsidR="00753303" w:rsidRDefault="00753303" w:rsidP="00753303">
      <w:pPr>
        <w:jc w:val="center"/>
      </w:pPr>
      <w:r>
        <w:t>Stellenbosch University</w:t>
      </w:r>
    </w:p>
    <w:p w:rsidR="00753303" w:rsidRDefault="00753303" w:rsidP="00753303">
      <w:pPr>
        <w:jc w:val="center"/>
      </w:pPr>
      <w:r>
        <w:t>+27 76 328 6533</w:t>
      </w:r>
    </w:p>
    <w:p w:rsidR="00753303" w:rsidRDefault="00753303" w:rsidP="00753303">
      <w:pPr>
        <w:jc w:val="center"/>
      </w:pPr>
      <w:bookmarkStart w:id="0" w:name="_GoBack"/>
      <w:bookmarkEnd w:id="0"/>
      <w:r>
        <w:t>jpatrickdunn2@gmail.com</w:t>
      </w:r>
    </w:p>
    <w:sectPr w:rsidR="00753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0B"/>
    <w:rsid w:val="0038100B"/>
    <w:rsid w:val="003E10E3"/>
    <w:rsid w:val="00753303"/>
    <w:rsid w:val="00B0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9D002-3221-4F56-88FD-3CB121BE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38100B"/>
    <w:pPr>
      <w:shd w:val="clear" w:color="auto" w:fill="FFFFFF"/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Patrick &lt;19559410@sun.ac.za&gt;</dc:creator>
  <cp:keywords/>
  <dc:description/>
  <cp:lastModifiedBy>Dunn, Patrick &lt;19559410@sun.ac.za&gt;</cp:lastModifiedBy>
  <cp:revision>2</cp:revision>
  <dcterms:created xsi:type="dcterms:W3CDTF">2016-04-01T11:53:00Z</dcterms:created>
  <dcterms:modified xsi:type="dcterms:W3CDTF">2016-04-01T11:55:00Z</dcterms:modified>
</cp:coreProperties>
</file>